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7D5E2" w14:textId="77777777" w:rsidR="007C64AA" w:rsidRPr="00C15B33" w:rsidRDefault="007C64AA" w:rsidP="00CD6462">
      <w:pPr>
        <w:pStyle w:val="Title"/>
        <w:rPr>
          <w:rFonts w:ascii="Calibri" w:hAnsi="Calibri" w:cs="Calibri"/>
          <w:b/>
          <w:color w:val="00B050"/>
          <w:sz w:val="48"/>
          <w:szCs w:val="48"/>
        </w:rPr>
      </w:pPr>
      <w:r w:rsidRPr="00C15B33">
        <w:rPr>
          <w:rFonts w:ascii="Calibri" w:hAnsi="Calibri" w:cs="Calibri"/>
          <w:b/>
          <w:color w:val="00B050"/>
          <w:sz w:val="48"/>
          <w:szCs w:val="48"/>
        </w:rPr>
        <w:t>Waltham Parish Council</w:t>
      </w:r>
    </w:p>
    <w:p w14:paraId="11750935" w14:textId="7E7C83E4" w:rsidR="00806CC1" w:rsidRPr="00C15B33" w:rsidRDefault="00806CC1" w:rsidP="00CD6462">
      <w:pPr>
        <w:pStyle w:val="Title"/>
        <w:rPr>
          <w:rFonts w:ascii="Calibri" w:hAnsi="Calibri" w:cs="Calibri"/>
          <w:b/>
          <w:color w:val="00B050"/>
          <w:sz w:val="36"/>
          <w:szCs w:val="36"/>
          <w:lang w:val="en-GB"/>
        </w:rPr>
      </w:pPr>
      <w:r w:rsidRPr="00C15B33">
        <w:rPr>
          <w:rFonts w:ascii="Calibri" w:hAnsi="Calibri" w:cs="Calibri"/>
          <w:b/>
          <w:color w:val="00B050"/>
          <w:sz w:val="36"/>
          <w:szCs w:val="36"/>
          <w:lang w:val="en-GB"/>
        </w:rPr>
        <w:t>Est: 1894</w:t>
      </w:r>
    </w:p>
    <w:p w14:paraId="08256667" w14:textId="591FEFFE" w:rsidR="005475D1" w:rsidRDefault="005475D1" w:rsidP="00CD6462">
      <w:pPr>
        <w:pStyle w:val="Title"/>
        <w:rPr>
          <w:rFonts w:ascii="Calibri" w:hAnsi="Calibri" w:cs="Calibri"/>
          <w:b/>
          <w:sz w:val="22"/>
          <w:szCs w:val="22"/>
          <w:lang w:val="en-GB"/>
        </w:rPr>
      </w:pPr>
    </w:p>
    <w:p w14:paraId="74F4C1CF" w14:textId="77777777" w:rsidR="00DE615E" w:rsidRPr="00067D6E" w:rsidRDefault="00DE615E" w:rsidP="00CD6462">
      <w:pPr>
        <w:pStyle w:val="Title"/>
        <w:rPr>
          <w:rFonts w:ascii="Calibri" w:hAnsi="Calibri" w:cs="Calibri"/>
          <w:b/>
          <w:sz w:val="22"/>
          <w:szCs w:val="22"/>
          <w:lang w:val="en-GB"/>
        </w:rPr>
      </w:pPr>
    </w:p>
    <w:p w14:paraId="14A82BD1" w14:textId="1063A0E3" w:rsidR="005475D1" w:rsidRPr="00067D6E" w:rsidRDefault="00C95CEE" w:rsidP="00CD6462">
      <w:pPr>
        <w:pStyle w:val="Title"/>
        <w:rPr>
          <w:rFonts w:ascii="Calibri" w:hAnsi="Calibri" w:cs="Calibri"/>
          <w:b/>
          <w:sz w:val="28"/>
          <w:szCs w:val="28"/>
          <w:lang w:val="en-GB"/>
        </w:rPr>
      </w:pPr>
      <w:r>
        <w:rPr>
          <w:rFonts w:ascii="Calibri" w:hAnsi="Calibri" w:cs="Calibri"/>
          <w:b/>
          <w:sz w:val="28"/>
          <w:szCs w:val="28"/>
          <w:lang w:val="en-GB"/>
        </w:rPr>
        <w:t>ADVERSE WEATHER</w:t>
      </w:r>
      <w:r w:rsidR="005475D1" w:rsidRPr="00067D6E">
        <w:rPr>
          <w:rFonts w:ascii="Calibri" w:hAnsi="Calibri" w:cs="Calibri"/>
          <w:b/>
          <w:sz w:val="28"/>
          <w:szCs w:val="28"/>
          <w:lang w:val="en-GB"/>
        </w:rPr>
        <w:t xml:space="preserve"> POLICY</w:t>
      </w:r>
    </w:p>
    <w:p w14:paraId="29AC0A67" w14:textId="4817ECD5" w:rsidR="001F70A7" w:rsidRPr="00D275F7" w:rsidRDefault="001F70A7" w:rsidP="00CD6462">
      <w:pPr>
        <w:pStyle w:val="Title"/>
        <w:rPr>
          <w:rFonts w:ascii="Calibri" w:hAnsi="Calibri" w:cs="Calibri"/>
          <w:b/>
          <w:sz w:val="20"/>
          <w:lang w:val="en-GB"/>
        </w:rPr>
      </w:pPr>
    </w:p>
    <w:p w14:paraId="58E571EE" w14:textId="49D6F887" w:rsidR="001F70A7" w:rsidRDefault="001F70A7" w:rsidP="001F70A7">
      <w:pPr>
        <w:pStyle w:val="Title"/>
        <w:jc w:val="left"/>
        <w:rPr>
          <w:rFonts w:ascii="Calibri" w:hAnsi="Calibri" w:cs="Calibri"/>
          <w:b/>
          <w:sz w:val="22"/>
          <w:szCs w:val="22"/>
          <w:lang w:val="en-GB"/>
        </w:rPr>
      </w:pPr>
      <w:r w:rsidRPr="00D275F7">
        <w:rPr>
          <w:rFonts w:ascii="Calibri" w:hAnsi="Calibri" w:cs="Calibri"/>
          <w:b/>
          <w:sz w:val="22"/>
          <w:szCs w:val="22"/>
          <w:lang w:val="en-GB"/>
        </w:rPr>
        <w:t>Adopted by Waltham Parish Council at its meeting on</w:t>
      </w:r>
      <w:r w:rsidR="00CC6315">
        <w:rPr>
          <w:rFonts w:ascii="Calibri" w:hAnsi="Calibri" w:cs="Calibri"/>
          <w:b/>
          <w:sz w:val="22"/>
          <w:szCs w:val="22"/>
          <w:lang w:val="en-GB"/>
        </w:rPr>
        <w:t>:</w:t>
      </w:r>
      <w:r w:rsidR="00D275F7" w:rsidRPr="00D275F7">
        <w:rPr>
          <w:rFonts w:ascii="Calibri" w:hAnsi="Calibri" w:cs="Calibri"/>
          <w:b/>
          <w:sz w:val="22"/>
          <w:szCs w:val="22"/>
          <w:lang w:val="en-GB"/>
        </w:rPr>
        <w:t xml:space="preserve"> </w:t>
      </w:r>
      <w:r w:rsidR="00322879">
        <w:rPr>
          <w:rFonts w:ascii="Calibri" w:hAnsi="Calibri" w:cs="Calibri"/>
          <w:b/>
          <w:sz w:val="22"/>
          <w:szCs w:val="22"/>
          <w:lang w:val="en-GB"/>
        </w:rPr>
        <w:t xml:space="preserve">      </w:t>
      </w:r>
      <w:r w:rsidR="00CC6315">
        <w:rPr>
          <w:rFonts w:ascii="Calibri" w:hAnsi="Calibri" w:cs="Calibri"/>
          <w:b/>
          <w:sz w:val="22"/>
          <w:szCs w:val="22"/>
          <w:lang w:val="en-GB"/>
        </w:rPr>
        <w:t xml:space="preserve">                                        </w:t>
      </w:r>
      <w:r w:rsidR="00D275F7" w:rsidRPr="00D275F7">
        <w:rPr>
          <w:rFonts w:ascii="Calibri" w:hAnsi="Calibri" w:cs="Calibri"/>
          <w:b/>
          <w:sz w:val="22"/>
          <w:szCs w:val="22"/>
          <w:lang w:val="en-GB"/>
        </w:rPr>
        <w:t>Minute</w:t>
      </w:r>
      <w:r w:rsidR="00322879">
        <w:rPr>
          <w:rFonts w:ascii="Calibri" w:hAnsi="Calibri" w:cs="Calibri"/>
          <w:b/>
          <w:sz w:val="22"/>
          <w:szCs w:val="22"/>
          <w:lang w:val="en-GB"/>
        </w:rPr>
        <w:t xml:space="preserve"> ref</w:t>
      </w:r>
      <w:r w:rsidR="00D275F7" w:rsidRPr="00D275F7">
        <w:rPr>
          <w:rFonts w:ascii="Calibri" w:hAnsi="Calibri" w:cs="Calibri"/>
          <w:b/>
          <w:sz w:val="22"/>
          <w:szCs w:val="22"/>
          <w:lang w:val="en-GB"/>
        </w:rPr>
        <w:t>:</w:t>
      </w:r>
      <w:r w:rsidR="00D275F7">
        <w:rPr>
          <w:rFonts w:ascii="Calibri" w:hAnsi="Calibri" w:cs="Calibri"/>
          <w:b/>
          <w:sz w:val="22"/>
          <w:szCs w:val="22"/>
          <w:lang w:val="en-GB"/>
        </w:rPr>
        <w:t xml:space="preserve"> </w:t>
      </w:r>
    </w:p>
    <w:p w14:paraId="57092696" w14:textId="151A36A4" w:rsidR="00B67249" w:rsidRDefault="00B67249" w:rsidP="001F70A7">
      <w:pPr>
        <w:pStyle w:val="Title"/>
        <w:jc w:val="left"/>
        <w:rPr>
          <w:rFonts w:ascii="Calibri" w:hAnsi="Calibri" w:cs="Calibri"/>
          <w:b/>
          <w:sz w:val="22"/>
          <w:szCs w:val="22"/>
          <w:lang w:val="en-GB"/>
        </w:rPr>
      </w:pPr>
    </w:p>
    <w:p w14:paraId="29AEE581" w14:textId="35A75AFC" w:rsidR="00B67249" w:rsidRDefault="00B67249" w:rsidP="001F70A7">
      <w:pPr>
        <w:pStyle w:val="Title"/>
        <w:jc w:val="left"/>
        <w:rPr>
          <w:rFonts w:ascii="Calibri" w:hAnsi="Calibri" w:cs="Calibri"/>
          <w:b/>
          <w:sz w:val="22"/>
          <w:szCs w:val="22"/>
          <w:lang w:val="en-GB"/>
        </w:rPr>
      </w:pPr>
    </w:p>
    <w:p w14:paraId="705A3635" w14:textId="2491D455" w:rsidR="00B67249" w:rsidRPr="00D275F7" w:rsidRDefault="000B37AD" w:rsidP="00B67249">
      <w:pPr>
        <w:pStyle w:val="Title"/>
        <w:rPr>
          <w:rFonts w:ascii="Calibri" w:hAnsi="Calibri" w:cs="Calibri"/>
          <w:b/>
          <w:sz w:val="22"/>
          <w:szCs w:val="22"/>
          <w:lang w:val="en-GB"/>
        </w:rPr>
      </w:pPr>
      <w:r>
        <w:rPr>
          <w:rFonts w:ascii="Calibri" w:hAnsi="Calibri" w:cs="Calibri"/>
          <w:b/>
          <w:sz w:val="22"/>
          <w:szCs w:val="22"/>
          <w:lang w:val="en-GB"/>
        </w:rPr>
        <w:pict w14:anchorId="3F521B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pt;height:210pt">
            <v:imagedata r:id="rId7" o:title=""/>
          </v:shape>
        </w:pict>
      </w:r>
    </w:p>
    <w:p w14:paraId="356FA587" w14:textId="172DFD45" w:rsidR="005475D1" w:rsidRPr="00067D6E" w:rsidRDefault="005475D1" w:rsidP="00CD6462">
      <w:pPr>
        <w:pStyle w:val="Title"/>
        <w:rPr>
          <w:rFonts w:ascii="Calibri" w:hAnsi="Calibri" w:cs="Calibri"/>
          <w:b/>
          <w:sz w:val="22"/>
          <w:szCs w:val="22"/>
          <w:lang w:val="en-GB"/>
        </w:rPr>
      </w:pPr>
    </w:p>
    <w:p w14:paraId="46ED0DDE" w14:textId="161DEBC0" w:rsidR="004408AA" w:rsidRDefault="0025754A" w:rsidP="001F6E96">
      <w:pPr>
        <w:pStyle w:val="Title"/>
        <w:ind w:left="567"/>
        <w:jc w:val="both"/>
        <w:rPr>
          <w:rFonts w:ascii="Calibri" w:hAnsi="Calibri" w:cs="Calibri"/>
          <w:b/>
          <w:sz w:val="22"/>
          <w:szCs w:val="22"/>
          <w:lang w:val="en-GB"/>
        </w:rPr>
      </w:pPr>
      <w:r w:rsidRPr="00067D6E">
        <w:rPr>
          <w:rFonts w:ascii="Calibri" w:hAnsi="Calibri" w:cs="Calibri"/>
          <w:b/>
          <w:sz w:val="22"/>
          <w:szCs w:val="22"/>
          <w:lang w:val="en-GB"/>
        </w:rPr>
        <w:t>Introduction.</w:t>
      </w:r>
    </w:p>
    <w:p w14:paraId="38D8EA69" w14:textId="5EFEB1CC" w:rsidR="004408AA" w:rsidRDefault="004408AA" w:rsidP="00B67249">
      <w:pPr>
        <w:pStyle w:val="Title"/>
        <w:ind w:left="567"/>
        <w:jc w:val="both"/>
        <w:rPr>
          <w:rFonts w:ascii="Calibri" w:hAnsi="Calibri" w:cs="Calibri"/>
          <w:bCs/>
          <w:sz w:val="22"/>
          <w:szCs w:val="22"/>
          <w:lang w:val="en-GB"/>
        </w:rPr>
      </w:pPr>
      <w:r>
        <w:rPr>
          <w:rFonts w:ascii="Calibri" w:hAnsi="Calibri" w:cs="Calibri"/>
          <w:bCs/>
          <w:sz w:val="22"/>
          <w:szCs w:val="22"/>
          <w:lang w:val="en-GB"/>
        </w:rPr>
        <w:t xml:space="preserve">Waltham Parish is a relatively isolated community served by one </w:t>
      </w:r>
      <w:r w:rsidR="00F4170F">
        <w:rPr>
          <w:rFonts w:ascii="Calibri" w:hAnsi="Calibri" w:cs="Calibri"/>
          <w:bCs/>
          <w:sz w:val="22"/>
          <w:szCs w:val="22"/>
          <w:lang w:val="en-GB"/>
        </w:rPr>
        <w:t>unclassified two</w:t>
      </w:r>
      <w:r w:rsidR="00226BEA">
        <w:rPr>
          <w:rFonts w:ascii="Calibri" w:hAnsi="Calibri" w:cs="Calibri"/>
          <w:bCs/>
          <w:sz w:val="22"/>
          <w:szCs w:val="22"/>
          <w:lang w:val="en-GB"/>
        </w:rPr>
        <w:t>-</w:t>
      </w:r>
      <w:r w:rsidR="00F4170F">
        <w:rPr>
          <w:rFonts w:ascii="Calibri" w:hAnsi="Calibri" w:cs="Calibri"/>
          <w:bCs/>
          <w:sz w:val="22"/>
          <w:szCs w:val="22"/>
          <w:lang w:val="en-GB"/>
        </w:rPr>
        <w:t>lane</w:t>
      </w:r>
      <w:r>
        <w:rPr>
          <w:rFonts w:ascii="Calibri" w:hAnsi="Calibri" w:cs="Calibri"/>
          <w:bCs/>
          <w:sz w:val="22"/>
          <w:szCs w:val="22"/>
          <w:lang w:val="en-GB"/>
        </w:rPr>
        <w:t xml:space="preserve"> road</w:t>
      </w:r>
      <w:r w:rsidR="00F4170F">
        <w:rPr>
          <w:rFonts w:ascii="Calibri" w:hAnsi="Calibri" w:cs="Calibri"/>
          <w:bCs/>
          <w:sz w:val="22"/>
          <w:szCs w:val="22"/>
          <w:lang w:val="en-GB"/>
        </w:rPr>
        <w:t xml:space="preserve"> and six single lane roads with a significant number of gradients within an area of outstanding natural beauty</w:t>
      </w:r>
      <w:r w:rsidR="00226BEA">
        <w:rPr>
          <w:rFonts w:ascii="Calibri" w:hAnsi="Calibri" w:cs="Calibri"/>
          <w:bCs/>
          <w:sz w:val="22"/>
          <w:szCs w:val="22"/>
          <w:lang w:val="en-GB"/>
        </w:rPr>
        <w:t>.</w:t>
      </w:r>
    </w:p>
    <w:p w14:paraId="25E77866" w14:textId="4B4D52E9" w:rsidR="00226BEA" w:rsidRDefault="00226BEA" w:rsidP="00B67249">
      <w:pPr>
        <w:pStyle w:val="Title"/>
        <w:ind w:left="567"/>
        <w:jc w:val="both"/>
        <w:rPr>
          <w:rFonts w:ascii="Calibri" w:hAnsi="Calibri" w:cs="Calibri"/>
          <w:bCs/>
          <w:sz w:val="22"/>
          <w:szCs w:val="22"/>
          <w:lang w:val="en-GB"/>
        </w:rPr>
      </w:pPr>
      <w:r>
        <w:rPr>
          <w:rFonts w:ascii="Calibri" w:hAnsi="Calibri" w:cs="Calibri"/>
          <w:bCs/>
          <w:sz w:val="22"/>
          <w:szCs w:val="22"/>
          <w:lang w:val="en-GB"/>
        </w:rPr>
        <w:t xml:space="preserve">While Kent County Council (KCC) has a responsibility for clearing the two-lane road as a bus route, there is no statutory responsibility on either KCC or on Waltham Parish Council (WPC) to maintain access through the single lane roads. </w:t>
      </w:r>
    </w:p>
    <w:p w14:paraId="707285DD" w14:textId="3D5CDEC2" w:rsidR="00226BEA" w:rsidRDefault="00226BEA" w:rsidP="00B67249">
      <w:pPr>
        <w:pStyle w:val="Title"/>
        <w:ind w:left="567"/>
        <w:jc w:val="both"/>
        <w:rPr>
          <w:rFonts w:ascii="Calibri" w:hAnsi="Calibri" w:cs="Calibri"/>
          <w:bCs/>
          <w:sz w:val="22"/>
          <w:szCs w:val="22"/>
          <w:lang w:val="en-GB"/>
        </w:rPr>
      </w:pPr>
      <w:r>
        <w:rPr>
          <w:rFonts w:ascii="Calibri" w:hAnsi="Calibri" w:cs="Calibri"/>
          <w:bCs/>
          <w:sz w:val="22"/>
          <w:szCs w:val="22"/>
          <w:lang w:val="en-GB"/>
        </w:rPr>
        <w:t>Historically WPC made a financial contribution</w:t>
      </w:r>
      <w:r w:rsidR="001F6E96">
        <w:rPr>
          <w:rFonts w:ascii="Calibri" w:hAnsi="Calibri" w:cs="Calibri"/>
          <w:bCs/>
          <w:sz w:val="22"/>
          <w:szCs w:val="22"/>
          <w:lang w:val="en-GB"/>
        </w:rPr>
        <w:t xml:space="preserve"> to snow clearing in some of the lanes but ceased the practice some years ago because the cost exceeded the budget during an extended period of adverse weather. </w:t>
      </w:r>
    </w:p>
    <w:p w14:paraId="2EDA7D56" w14:textId="06DDCD9D" w:rsidR="00B53646" w:rsidRDefault="00B53646" w:rsidP="00B67249">
      <w:pPr>
        <w:pStyle w:val="Title"/>
        <w:ind w:left="567"/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A one tonne bag of salt donated </w:t>
      </w:r>
      <w:r>
        <w:rPr>
          <w:rFonts w:ascii="Calibri" w:hAnsi="Calibri" w:cs="Calibri"/>
          <w:bCs/>
          <w:sz w:val="22"/>
          <w:szCs w:val="22"/>
          <w:lang w:val="en-GB"/>
        </w:rPr>
        <w:t>annually</w:t>
      </w:r>
      <w:r w:rsidR="00864D86">
        <w:rPr>
          <w:rFonts w:ascii="Calibri" w:hAnsi="Calibri" w:cs="Calibri"/>
          <w:bCs/>
          <w:sz w:val="22"/>
          <w:szCs w:val="22"/>
          <w:lang w:val="en-GB"/>
        </w:rPr>
        <w:t xml:space="preserve"> </w:t>
      </w: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by KCC is located in Waltham village and used by a local farmer to treat </w:t>
      </w:r>
      <w:r>
        <w:rPr>
          <w:rFonts w:ascii="Calibri" w:hAnsi="Calibri" w:cs="Calibri"/>
          <w:bCs/>
          <w:sz w:val="22"/>
          <w:szCs w:val="22"/>
          <w:lang w:val="en-GB"/>
        </w:rPr>
        <w:t>the especially hazardous Little London area of</w:t>
      </w: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Church Lane. Currently this is not charged for, and WPC recognises that unequal provision exists across the parish.</w:t>
      </w:r>
    </w:p>
    <w:p w14:paraId="5F1F97AD" w14:textId="77777777" w:rsidR="001F6E96" w:rsidRDefault="001F6E96" w:rsidP="00B67249">
      <w:pPr>
        <w:pStyle w:val="Title"/>
        <w:ind w:left="567"/>
        <w:jc w:val="both"/>
        <w:rPr>
          <w:rFonts w:ascii="Calibri" w:hAnsi="Calibri" w:cs="Calibri"/>
          <w:bCs/>
          <w:sz w:val="22"/>
          <w:szCs w:val="22"/>
          <w:lang w:val="en-GB"/>
        </w:rPr>
      </w:pPr>
    </w:p>
    <w:p w14:paraId="72C4841D" w14:textId="6AA192A0" w:rsidR="001F6E96" w:rsidRPr="001F6E96" w:rsidRDefault="001F6E96" w:rsidP="00B67249">
      <w:pPr>
        <w:pStyle w:val="Title"/>
        <w:ind w:left="567"/>
        <w:jc w:val="both"/>
        <w:rPr>
          <w:rFonts w:ascii="Calibri" w:hAnsi="Calibri" w:cs="Calibri"/>
          <w:b/>
          <w:sz w:val="22"/>
          <w:szCs w:val="22"/>
          <w:lang w:val="en-GB"/>
        </w:rPr>
      </w:pPr>
      <w:r w:rsidRPr="001F6E96">
        <w:rPr>
          <w:rFonts w:ascii="Calibri" w:hAnsi="Calibri" w:cs="Calibri"/>
          <w:b/>
          <w:sz w:val="22"/>
          <w:szCs w:val="22"/>
          <w:lang w:val="en-GB"/>
        </w:rPr>
        <w:t>The Revised Policy</w:t>
      </w:r>
    </w:p>
    <w:p w14:paraId="1876BAC2" w14:textId="4FDBA530" w:rsidR="005475D1" w:rsidRPr="00067D6E" w:rsidRDefault="007D4ED0" w:rsidP="00067D6E">
      <w:pPr>
        <w:pStyle w:val="Title"/>
        <w:ind w:left="567"/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067D6E">
        <w:rPr>
          <w:rFonts w:ascii="Calibri" w:hAnsi="Calibri" w:cs="Calibri"/>
          <w:bCs/>
          <w:sz w:val="22"/>
          <w:szCs w:val="22"/>
          <w:lang w:val="en-GB"/>
        </w:rPr>
        <w:t>Waltham Parish Council</w:t>
      </w:r>
      <w:r w:rsidR="0025754A" w:rsidRPr="00067D6E">
        <w:rPr>
          <w:rFonts w:ascii="Calibri" w:hAnsi="Calibri" w:cs="Calibri"/>
          <w:bCs/>
          <w:sz w:val="22"/>
          <w:szCs w:val="22"/>
          <w:lang w:val="en-GB"/>
        </w:rPr>
        <w:t xml:space="preserve"> (WPC)</w:t>
      </w: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will assist with snow and ice clearance activities in collaboration with Kent County Council and its published</w:t>
      </w:r>
      <w:r w:rsidR="0025754A" w:rsidRPr="00067D6E">
        <w:rPr>
          <w:rFonts w:ascii="Calibri" w:hAnsi="Calibri" w:cs="Calibri"/>
          <w:bCs/>
          <w:sz w:val="22"/>
          <w:szCs w:val="22"/>
          <w:lang w:val="en-GB"/>
        </w:rPr>
        <w:t xml:space="preserve"> Kent Winter Services Policy.</w:t>
      </w:r>
    </w:p>
    <w:p w14:paraId="385D092A" w14:textId="195FAC5C" w:rsidR="0025754A" w:rsidRPr="00067D6E" w:rsidRDefault="0025754A" w:rsidP="00067D6E">
      <w:pPr>
        <w:pStyle w:val="Title"/>
        <w:ind w:left="567"/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067D6E">
        <w:rPr>
          <w:rFonts w:ascii="Calibri" w:hAnsi="Calibri" w:cs="Calibri"/>
          <w:bCs/>
          <w:sz w:val="22"/>
          <w:szCs w:val="22"/>
          <w:lang w:val="en-GB"/>
        </w:rPr>
        <w:t>As a Smaller Authority WPC has no statutory r</w:t>
      </w:r>
      <w:r w:rsidR="001F6E96">
        <w:rPr>
          <w:rFonts w:ascii="Calibri" w:hAnsi="Calibri" w:cs="Calibri"/>
          <w:bCs/>
          <w:sz w:val="22"/>
          <w:szCs w:val="22"/>
          <w:lang w:val="en-GB"/>
        </w:rPr>
        <w:t>esponsibility</w:t>
      </w: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but will </w:t>
      </w:r>
      <w:r w:rsidR="001F6E96">
        <w:rPr>
          <w:rFonts w:ascii="Calibri" w:hAnsi="Calibri" w:cs="Calibri"/>
          <w:bCs/>
          <w:sz w:val="22"/>
          <w:szCs w:val="22"/>
          <w:lang w:val="en-GB"/>
        </w:rPr>
        <w:t xml:space="preserve">use its </w:t>
      </w:r>
      <w:r w:rsidR="001F6E96" w:rsidRPr="001F6E96">
        <w:rPr>
          <w:rFonts w:ascii="Calibri" w:hAnsi="Calibri" w:cs="Calibri"/>
          <w:b/>
          <w:sz w:val="22"/>
          <w:szCs w:val="22"/>
          <w:lang w:val="en-GB"/>
        </w:rPr>
        <w:t xml:space="preserve">General Power of Competence </w:t>
      </w:r>
      <w:r w:rsidR="001F6E96">
        <w:rPr>
          <w:rFonts w:ascii="Calibri" w:hAnsi="Calibri" w:cs="Calibri"/>
          <w:bCs/>
          <w:sz w:val="22"/>
          <w:szCs w:val="22"/>
          <w:lang w:val="en-GB"/>
        </w:rPr>
        <w:t xml:space="preserve">to </w:t>
      </w: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make every effort within its limited resources to assist KCC and members of the public in their endeavours to </w:t>
      </w:r>
      <w:r w:rsidR="00B67249">
        <w:rPr>
          <w:rFonts w:ascii="Calibri" w:hAnsi="Calibri" w:cs="Calibri"/>
          <w:bCs/>
          <w:sz w:val="22"/>
          <w:szCs w:val="22"/>
          <w:lang w:val="en-GB"/>
        </w:rPr>
        <w:t>maintain access</w:t>
      </w: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</w:t>
      </w:r>
      <w:r w:rsidR="00B67249">
        <w:rPr>
          <w:rFonts w:ascii="Calibri" w:hAnsi="Calibri" w:cs="Calibri"/>
          <w:bCs/>
          <w:sz w:val="22"/>
          <w:szCs w:val="22"/>
          <w:lang w:val="en-GB"/>
        </w:rPr>
        <w:t>within</w:t>
      </w: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the parish.</w:t>
      </w:r>
    </w:p>
    <w:p w14:paraId="26F66882" w14:textId="29CF43AB" w:rsidR="0025754A" w:rsidRPr="00067D6E" w:rsidRDefault="0025754A" w:rsidP="00067D6E">
      <w:pPr>
        <w:pStyle w:val="Title"/>
        <w:ind w:left="567"/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067D6E">
        <w:rPr>
          <w:rFonts w:ascii="Calibri" w:hAnsi="Calibri" w:cs="Calibri"/>
          <w:bCs/>
          <w:sz w:val="22"/>
          <w:szCs w:val="22"/>
          <w:lang w:val="en-GB"/>
        </w:rPr>
        <w:t>This will be achieved by</w:t>
      </w:r>
      <w:r w:rsidR="00867B09" w:rsidRPr="00067D6E">
        <w:rPr>
          <w:rFonts w:ascii="Calibri" w:hAnsi="Calibri" w:cs="Calibri"/>
          <w:bCs/>
          <w:sz w:val="22"/>
          <w:szCs w:val="22"/>
          <w:lang w:val="en-GB"/>
        </w:rPr>
        <w:t xml:space="preserve"> nominating </w:t>
      </w:r>
      <w:r w:rsidR="00B67249">
        <w:rPr>
          <w:rFonts w:ascii="Calibri" w:hAnsi="Calibri" w:cs="Calibri"/>
          <w:bCs/>
          <w:sz w:val="22"/>
          <w:szCs w:val="22"/>
          <w:lang w:val="en-GB"/>
        </w:rPr>
        <w:t xml:space="preserve">a </w:t>
      </w:r>
      <w:r w:rsidR="00F63543">
        <w:rPr>
          <w:rFonts w:ascii="Calibri" w:hAnsi="Calibri" w:cs="Calibri"/>
          <w:bCs/>
          <w:sz w:val="22"/>
          <w:szCs w:val="22"/>
          <w:lang w:val="en-GB"/>
        </w:rPr>
        <w:t xml:space="preserve">Councillor </w:t>
      </w:r>
      <w:r w:rsidR="00B67249">
        <w:rPr>
          <w:rFonts w:ascii="Calibri" w:hAnsi="Calibri" w:cs="Calibri"/>
          <w:bCs/>
          <w:sz w:val="22"/>
          <w:szCs w:val="22"/>
          <w:lang w:val="en-GB"/>
        </w:rPr>
        <w:t>or the Clerk</w:t>
      </w:r>
      <w:r w:rsidR="00867B09" w:rsidRPr="00067D6E">
        <w:rPr>
          <w:rFonts w:ascii="Calibri" w:hAnsi="Calibri" w:cs="Calibri"/>
          <w:bCs/>
          <w:sz w:val="22"/>
          <w:szCs w:val="22"/>
          <w:lang w:val="en-GB"/>
        </w:rPr>
        <w:t xml:space="preserve"> as the designated Snow Warden for the parish becoming the key point of contact with responsibility for liaising with KCC’s Winter Services Policy lead</w:t>
      </w:r>
      <w:r w:rsidR="00D00E13" w:rsidRPr="00067D6E">
        <w:rPr>
          <w:rFonts w:ascii="Calibri" w:hAnsi="Calibri" w:cs="Calibri"/>
          <w:bCs/>
          <w:sz w:val="22"/>
          <w:szCs w:val="22"/>
          <w:lang w:val="en-GB"/>
        </w:rPr>
        <w:t xml:space="preserve"> and with parishioners. The main elements of the Snow Warden’s role will be as follows:</w:t>
      </w:r>
    </w:p>
    <w:p w14:paraId="1B32B015" w14:textId="4EC844F5" w:rsidR="00D00E13" w:rsidRPr="00067D6E" w:rsidRDefault="00D00E13" w:rsidP="00E70DDE">
      <w:pPr>
        <w:pStyle w:val="Title"/>
        <w:numPr>
          <w:ilvl w:val="0"/>
          <w:numId w:val="11"/>
        </w:numPr>
        <w:ind w:left="851" w:hanging="284"/>
        <w:jc w:val="both"/>
        <w:rPr>
          <w:rFonts w:ascii="Calibri" w:hAnsi="Calibri" w:cs="Calibri"/>
          <w:b/>
          <w:sz w:val="22"/>
          <w:szCs w:val="22"/>
          <w:lang w:val="en-GB"/>
        </w:rPr>
      </w:pPr>
      <w:r w:rsidRPr="00067D6E">
        <w:rPr>
          <w:rFonts w:ascii="Calibri" w:hAnsi="Calibri" w:cs="Calibri"/>
          <w:b/>
          <w:sz w:val="22"/>
          <w:szCs w:val="22"/>
          <w:lang w:val="en-GB"/>
        </w:rPr>
        <w:lastRenderedPageBreak/>
        <w:t>Provision of Local Advice on Snow and Ice Clearance.</w:t>
      </w:r>
    </w:p>
    <w:p w14:paraId="1FF3CA5C" w14:textId="77777777" w:rsidR="00F63543" w:rsidRDefault="008A7A2A" w:rsidP="00067D6E">
      <w:pPr>
        <w:pStyle w:val="Title"/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          </w:t>
      </w:r>
      <w:r w:rsidR="00D00E13" w:rsidRPr="00067D6E">
        <w:rPr>
          <w:rFonts w:ascii="Calibri" w:hAnsi="Calibri" w:cs="Calibri"/>
          <w:bCs/>
          <w:sz w:val="22"/>
          <w:szCs w:val="22"/>
          <w:lang w:val="en-GB"/>
        </w:rPr>
        <w:t xml:space="preserve">Advice will be provided </w:t>
      </w:r>
      <w:r w:rsidR="00F63543">
        <w:rPr>
          <w:rFonts w:ascii="Calibri" w:hAnsi="Calibri" w:cs="Calibri"/>
          <w:bCs/>
          <w:sz w:val="22"/>
          <w:szCs w:val="22"/>
          <w:lang w:val="en-GB"/>
        </w:rPr>
        <w:t xml:space="preserve">to parishioners </w:t>
      </w:r>
      <w:r w:rsidR="00D00E13" w:rsidRPr="00067D6E">
        <w:rPr>
          <w:rFonts w:ascii="Calibri" w:hAnsi="Calibri" w:cs="Calibri"/>
          <w:bCs/>
          <w:sz w:val="22"/>
          <w:szCs w:val="22"/>
          <w:lang w:val="en-GB"/>
        </w:rPr>
        <w:t>regarding the best way to clear snow and ice in the</w:t>
      </w:r>
    </w:p>
    <w:p w14:paraId="683F3610" w14:textId="5C993BB5" w:rsidR="008A7A2A" w:rsidRPr="00067D6E" w:rsidRDefault="00F63543" w:rsidP="00067D6E">
      <w:pPr>
        <w:pStyle w:val="Title"/>
        <w:jc w:val="both"/>
        <w:rPr>
          <w:rFonts w:ascii="Calibri" w:hAnsi="Calibri" w:cs="Calibri"/>
          <w:bCs/>
          <w:sz w:val="22"/>
          <w:szCs w:val="22"/>
          <w:lang w:val="en-GB"/>
        </w:rPr>
      </w:pPr>
      <w:r>
        <w:rPr>
          <w:rFonts w:ascii="Calibri" w:hAnsi="Calibri" w:cs="Calibri"/>
          <w:bCs/>
          <w:sz w:val="22"/>
          <w:szCs w:val="22"/>
          <w:lang w:val="en-GB"/>
        </w:rPr>
        <w:t xml:space="preserve">         </w:t>
      </w:r>
      <w:r w:rsidR="00D00E13" w:rsidRPr="00067D6E">
        <w:rPr>
          <w:rFonts w:ascii="Calibri" w:hAnsi="Calibri" w:cs="Calibri"/>
          <w:bCs/>
          <w:sz w:val="22"/>
          <w:szCs w:val="22"/>
          <w:lang w:val="en-GB"/>
        </w:rPr>
        <w:t xml:space="preserve"> </w:t>
      </w:r>
      <w:r>
        <w:rPr>
          <w:rFonts w:ascii="Calibri" w:hAnsi="Calibri" w:cs="Calibri"/>
          <w:bCs/>
          <w:sz w:val="22"/>
          <w:szCs w:val="22"/>
          <w:lang w:val="en-GB"/>
        </w:rPr>
        <w:t xml:space="preserve"> </w:t>
      </w:r>
      <w:r w:rsidR="00D00E13" w:rsidRPr="00067D6E">
        <w:rPr>
          <w:rFonts w:ascii="Calibri" w:hAnsi="Calibri" w:cs="Calibri"/>
          <w:bCs/>
          <w:sz w:val="22"/>
          <w:szCs w:val="22"/>
          <w:lang w:val="en-GB"/>
        </w:rPr>
        <w:t xml:space="preserve">most effective way. </w:t>
      </w:r>
    </w:p>
    <w:p w14:paraId="4C4308BB" w14:textId="77777777" w:rsidR="008A7A2A" w:rsidRPr="00067D6E" w:rsidRDefault="008A7A2A" w:rsidP="00067D6E">
      <w:pPr>
        <w:pStyle w:val="Title"/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          </w:t>
      </w:r>
      <w:r w:rsidR="00D00E13" w:rsidRPr="00067D6E">
        <w:rPr>
          <w:rFonts w:ascii="Calibri" w:hAnsi="Calibri" w:cs="Calibri"/>
          <w:bCs/>
          <w:sz w:val="22"/>
          <w:szCs w:val="22"/>
          <w:lang w:val="en-GB"/>
        </w:rPr>
        <w:t>This will be done via the village Facebook page, on the Parish Council website</w:t>
      </w:r>
      <w:r w:rsidRPr="00067D6E">
        <w:rPr>
          <w:rFonts w:ascii="Calibri" w:hAnsi="Calibri" w:cs="Calibri"/>
          <w:bCs/>
          <w:sz w:val="22"/>
          <w:szCs w:val="22"/>
          <w:lang w:val="en-GB"/>
        </w:rPr>
        <w:t>, and in the</w:t>
      </w:r>
    </w:p>
    <w:p w14:paraId="6F957671" w14:textId="77777777" w:rsidR="00E72D7A" w:rsidRPr="00067D6E" w:rsidRDefault="008A7A2A" w:rsidP="00067D6E">
      <w:pPr>
        <w:pStyle w:val="Title"/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          Village Magazine. The advice will be based on recommendations</w:t>
      </w:r>
      <w:r w:rsidR="00E72D7A" w:rsidRPr="00067D6E">
        <w:rPr>
          <w:rFonts w:ascii="Calibri" w:hAnsi="Calibri" w:cs="Calibri"/>
          <w:bCs/>
          <w:sz w:val="22"/>
          <w:szCs w:val="22"/>
          <w:lang w:val="en-GB"/>
        </w:rPr>
        <w:t xml:space="preserve"> from KCC and WPC’s insurers,</w:t>
      </w:r>
    </w:p>
    <w:p w14:paraId="134F178E" w14:textId="2A9C3129" w:rsidR="008A7A2A" w:rsidRDefault="00E72D7A" w:rsidP="00067D6E">
      <w:pPr>
        <w:pStyle w:val="Title"/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          and will be integrated with WPC’s Risk Assessment Policy.</w:t>
      </w:r>
    </w:p>
    <w:p w14:paraId="4516C43E" w14:textId="77777777" w:rsidR="00DD6DF2" w:rsidRPr="00067D6E" w:rsidRDefault="00DD6DF2" w:rsidP="00067D6E">
      <w:pPr>
        <w:pStyle w:val="Title"/>
        <w:jc w:val="both"/>
        <w:rPr>
          <w:rFonts w:ascii="Calibri" w:hAnsi="Calibri" w:cs="Calibri"/>
          <w:bCs/>
          <w:sz w:val="22"/>
          <w:szCs w:val="22"/>
          <w:lang w:val="en-GB"/>
        </w:rPr>
      </w:pPr>
    </w:p>
    <w:p w14:paraId="0C29A3E6" w14:textId="3CADD226" w:rsidR="00E72D7A" w:rsidRPr="00067D6E" w:rsidRDefault="00B53646" w:rsidP="00DD6DF2">
      <w:pPr>
        <w:pStyle w:val="Title"/>
        <w:numPr>
          <w:ilvl w:val="0"/>
          <w:numId w:val="11"/>
        </w:numPr>
        <w:ind w:left="851" w:hanging="284"/>
        <w:jc w:val="both"/>
        <w:rPr>
          <w:rFonts w:ascii="Calibri" w:hAnsi="Calibri" w:cs="Calibri"/>
          <w:b/>
          <w:sz w:val="22"/>
          <w:szCs w:val="22"/>
          <w:lang w:val="en-GB"/>
        </w:rPr>
      </w:pPr>
      <w:r>
        <w:rPr>
          <w:rFonts w:ascii="Calibri" w:hAnsi="Calibri" w:cs="Calibri"/>
          <w:b/>
          <w:sz w:val="22"/>
          <w:szCs w:val="22"/>
          <w:lang w:val="en-GB"/>
        </w:rPr>
        <w:t xml:space="preserve">Maintaining </w:t>
      </w:r>
      <w:r w:rsidR="00E72D7A" w:rsidRPr="00067D6E">
        <w:rPr>
          <w:rFonts w:ascii="Calibri" w:hAnsi="Calibri" w:cs="Calibri"/>
          <w:b/>
          <w:sz w:val="22"/>
          <w:szCs w:val="22"/>
          <w:lang w:val="en-GB"/>
        </w:rPr>
        <w:t>Supplies of Road Salt.</w:t>
      </w:r>
    </w:p>
    <w:p w14:paraId="03CDC043" w14:textId="71B8201F" w:rsidR="00E72D7A" w:rsidRPr="00067D6E" w:rsidRDefault="00E72D7A" w:rsidP="00067D6E">
      <w:pPr>
        <w:pStyle w:val="Title"/>
        <w:ind w:left="567"/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067D6E">
        <w:rPr>
          <w:rFonts w:ascii="Calibri" w:hAnsi="Calibri" w:cs="Calibri"/>
          <w:bCs/>
          <w:sz w:val="22"/>
          <w:szCs w:val="22"/>
          <w:lang w:val="en-GB"/>
        </w:rPr>
        <w:t>Salt Bins are provided by KCC and are routinely ‘topped up’ at the beginning of winter. A full re</w:t>
      </w:r>
      <w:r w:rsidR="008B054A" w:rsidRPr="00067D6E">
        <w:rPr>
          <w:rFonts w:ascii="Calibri" w:hAnsi="Calibri" w:cs="Calibri"/>
          <w:bCs/>
          <w:sz w:val="22"/>
          <w:szCs w:val="22"/>
          <w:lang w:val="en-GB"/>
        </w:rPr>
        <w:t>view of their location and state of repair was conducted in late autumn 2019</w:t>
      </w:r>
      <w:r w:rsidR="00B53646">
        <w:rPr>
          <w:rFonts w:ascii="Calibri" w:hAnsi="Calibri" w:cs="Calibri"/>
          <w:bCs/>
          <w:sz w:val="22"/>
          <w:szCs w:val="22"/>
          <w:lang w:val="en-GB"/>
        </w:rPr>
        <w:t xml:space="preserve"> and adjustments made.</w:t>
      </w: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The Snow Warden’s role will be to </w:t>
      </w:r>
      <w:r w:rsidR="008B054A" w:rsidRPr="00067D6E">
        <w:rPr>
          <w:rFonts w:ascii="Calibri" w:hAnsi="Calibri" w:cs="Calibri"/>
          <w:bCs/>
          <w:sz w:val="22"/>
          <w:szCs w:val="22"/>
          <w:lang w:val="en-GB"/>
        </w:rPr>
        <w:t>liaise with KCC on</w:t>
      </w: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the</w:t>
      </w:r>
      <w:r w:rsidR="008B054A" w:rsidRPr="00067D6E">
        <w:rPr>
          <w:rFonts w:ascii="Calibri" w:hAnsi="Calibri" w:cs="Calibri"/>
          <w:bCs/>
          <w:sz w:val="22"/>
          <w:szCs w:val="22"/>
          <w:lang w:val="en-GB"/>
        </w:rPr>
        <w:t>ir</w:t>
      </w: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condition</w:t>
      </w:r>
      <w:r w:rsidR="008B054A" w:rsidRPr="00067D6E">
        <w:rPr>
          <w:rFonts w:ascii="Calibri" w:hAnsi="Calibri" w:cs="Calibri"/>
          <w:bCs/>
          <w:sz w:val="22"/>
          <w:szCs w:val="22"/>
          <w:lang w:val="en-GB"/>
        </w:rPr>
        <w:t xml:space="preserve"> and any need for ‘top up’ as the season progresses based on advice from parishioners.</w:t>
      </w:r>
    </w:p>
    <w:p w14:paraId="1F1B57BA" w14:textId="77777777" w:rsidR="008B054A" w:rsidRPr="00067D6E" w:rsidRDefault="008B054A" w:rsidP="00067D6E">
      <w:pPr>
        <w:pStyle w:val="Title"/>
        <w:ind w:left="567"/>
        <w:jc w:val="both"/>
        <w:rPr>
          <w:rFonts w:ascii="Calibri" w:hAnsi="Calibri" w:cs="Calibri"/>
          <w:bCs/>
          <w:sz w:val="22"/>
          <w:szCs w:val="22"/>
          <w:lang w:val="en-GB"/>
        </w:rPr>
      </w:pPr>
    </w:p>
    <w:p w14:paraId="55936FD7" w14:textId="77012D38" w:rsidR="008B054A" w:rsidRPr="00067D6E" w:rsidRDefault="008B054A" w:rsidP="00911808">
      <w:pPr>
        <w:pStyle w:val="Title"/>
        <w:numPr>
          <w:ilvl w:val="0"/>
          <w:numId w:val="11"/>
        </w:numPr>
        <w:ind w:left="851" w:hanging="284"/>
        <w:jc w:val="left"/>
        <w:rPr>
          <w:rFonts w:ascii="Calibri" w:hAnsi="Calibri" w:cs="Calibri"/>
          <w:b/>
          <w:sz w:val="22"/>
          <w:szCs w:val="22"/>
          <w:lang w:val="en-GB"/>
        </w:rPr>
      </w:pPr>
      <w:r w:rsidRPr="00067D6E">
        <w:rPr>
          <w:rFonts w:ascii="Calibri" w:hAnsi="Calibri" w:cs="Calibri"/>
          <w:b/>
          <w:sz w:val="22"/>
          <w:szCs w:val="22"/>
          <w:lang w:val="en-GB"/>
        </w:rPr>
        <w:t>Enhanced Contractor Service.</w:t>
      </w:r>
    </w:p>
    <w:p w14:paraId="0330B575" w14:textId="442CB007" w:rsidR="008B054A" w:rsidRPr="00067D6E" w:rsidRDefault="008B054A" w:rsidP="00F13AF4">
      <w:pPr>
        <w:pStyle w:val="Title"/>
        <w:ind w:left="567"/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KCC’s snow and ice clearing service contract is restricted to </w:t>
      </w:r>
      <w:proofErr w:type="spellStart"/>
      <w:r w:rsidRPr="00067D6E">
        <w:rPr>
          <w:rFonts w:ascii="Calibri" w:hAnsi="Calibri" w:cs="Calibri"/>
          <w:bCs/>
          <w:sz w:val="22"/>
          <w:szCs w:val="22"/>
          <w:lang w:val="en-GB"/>
        </w:rPr>
        <w:t>Kake</w:t>
      </w:r>
      <w:proofErr w:type="spellEnd"/>
      <w:r w:rsidRPr="00067D6E">
        <w:rPr>
          <w:rFonts w:ascii="Calibri" w:hAnsi="Calibri" w:cs="Calibri"/>
          <w:bCs/>
          <w:sz w:val="22"/>
          <w:szCs w:val="22"/>
          <w:lang w:val="en-GB"/>
        </w:rPr>
        <w:t xml:space="preserve"> Street and</w:t>
      </w:r>
      <w:r w:rsidR="008764B7" w:rsidRPr="00067D6E">
        <w:rPr>
          <w:rFonts w:ascii="Calibri" w:hAnsi="Calibri" w:cs="Calibri"/>
          <w:bCs/>
          <w:sz w:val="22"/>
          <w:szCs w:val="22"/>
          <w:lang w:val="en-GB"/>
        </w:rPr>
        <w:t xml:space="preserve"> Woods Hill. </w:t>
      </w:r>
      <w:r w:rsidR="00F13AF4">
        <w:rPr>
          <w:rFonts w:ascii="Calibri" w:hAnsi="Calibri" w:cs="Calibri"/>
          <w:bCs/>
          <w:sz w:val="22"/>
          <w:szCs w:val="22"/>
          <w:lang w:val="en-GB"/>
        </w:rPr>
        <w:t xml:space="preserve">However </w:t>
      </w:r>
      <w:r w:rsidR="00DE615E">
        <w:rPr>
          <w:rFonts w:ascii="Calibri" w:hAnsi="Calibri" w:cs="Calibri"/>
          <w:bCs/>
          <w:sz w:val="22"/>
          <w:szCs w:val="22"/>
          <w:lang w:val="en-GB"/>
        </w:rPr>
        <w:t xml:space="preserve">other minor roads such as </w:t>
      </w:r>
      <w:r w:rsidR="008764B7" w:rsidRPr="00067D6E">
        <w:rPr>
          <w:rFonts w:ascii="Calibri" w:hAnsi="Calibri" w:cs="Calibri"/>
          <w:bCs/>
          <w:sz w:val="22"/>
          <w:szCs w:val="22"/>
          <w:lang w:val="en-GB"/>
        </w:rPr>
        <w:t xml:space="preserve">Sole Street, Church Lane, </w:t>
      </w:r>
      <w:proofErr w:type="spellStart"/>
      <w:r w:rsidR="008764B7" w:rsidRPr="00067D6E">
        <w:rPr>
          <w:rFonts w:ascii="Calibri" w:hAnsi="Calibri" w:cs="Calibri"/>
          <w:bCs/>
          <w:sz w:val="22"/>
          <w:szCs w:val="22"/>
          <w:lang w:val="en-GB"/>
        </w:rPr>
        <w:t>Whiteacre</w:t>
      </w:r>
      <w:proofErr w:type="spellEnd"/>
      <w:r w:rsidR="008764B7" w:rsidRPr="00067D6E">
        <w:rPr>
          <w:rFonts w:ascii="Calibri" w:hAnsi="Calibri" w:cs="Calibri"/>
          <w:bCs/>
          <w:sz w:val="22"/>
          <w:szCs w:val="22"/>
          <w:lang w:val="en-GB"/>
        </w:rPr>
        <w:t xml:space="preserve"> Lane, </w:t>
      </w:r>
      <w:proofErr w:type="spellStart"/>
      <w:r w:rsidR="008764B7" w:rsidRPr="00067D6E">
        <w:rPr>
          <w:rFonts w:ascii="Calibri" w:hAnsi="Calibri" w:cs="Calibri"/>
          <w:bCs/>
          <w:sz w:val="22"/>
          <w:szCs w:val="22"/>
          <w:lang w:val="en-GB"/>
        </w:rPr>
        <w:t>Duckpit</w:t>
      </w:r>
      <w:proofErr w:type="spellEnd"/>
      <w:r w:rsidR="008764B7" w:rsidRPr="00067D6E">
        <w:rPr>
          <w:rFonts w:ascii="Calibri" w:hAnsi="Calibri" w:cs="Calibri"/>
          <w:bCs/>
          <w:sz w:val="22"/>
          <w:szCs w:val="22"/>
          <w:lang w:val="en-GB"/>
        </w:rPr>
        <w:t xml:space="preserve"> Lane and </w:t>
      </w:r>
      <w:proofErr w:type="spellStart"/>
      <w:r w:rsidR="008C4D5A">
        <w:rPr>
          <w:rFonts w:ascii="Calibri" w:hAnsi="Calibri" w:cs="Calibri"/>
          <w:bCs/>
          <w:sz w:val="22"/>
          <w:szCs w:val="22"/>
          <w:lang w:val="en-GB"/>
        </w:rPr>
        <w:t>G</w:t>
      </w:r>
      <w:r w:rsidR="008764B7" w:rsidRPr="00067D6E">
        <w:rPr>
          <w:rFonts w:ascii="Calibri" w:hAnsi="Calibri" w:cs="Calibri"/>
          <w:bCs/>
          <w:sz w:val="22"/>
          <w:szCs w:val="22"/>
          <w:lang w:val="en-GB"/>
        </w:rPr>
        <w:t>ogway</w:t>
      </w:r>
      <w:proofErr w:type="spellEnd"/>
      <w:r w:rsidR="008764B7" w:rsidRPr="00067D6E">
        <w:rPr>
          <w:rFonts w:ascii="Calibri" w:hAnsi="Calibri" w:cs="Calibri"/>
          <w:bCs/>
          <w:sz w:val="22"/>
          <w:szCs w:val="22"/>
          <w:lang w:val="en-GB"/>
        </w:rPr>
        <w:t xml:space="preserve"> have no contracted service and depend on local volunteers to maintain access for isolated communities</w:t>
      </w:r>
      <w:r w:rsidR="00B40533" w:rsidRPr="00067D6E">
        <w:rPr>
          <w:rFonts w:ascii="Calibri" w:hAnsi="Calibri" w:cs="Calibri"/>
          <w:bCs/>
          <w:sz w:val="22"/>
          <w:szCs w:val="22"/>
          <w:lang w:val="en-GB"/>
        </w:rPr>
        <w:t xml:space="preserve"> and businesses</w:t>
      </w:r>
      <w:r w:rsidR="00F7616A" w:rsidRPr="00067D6E">
        <w:rPr>
          <w:rFonts w:ascii="Calibri" w:hAnsi="Calibri" w:cs="Calibri"/>
          <w:bCs/>
          <w:sz w:val="22"/>
          <w:szCs w:val="22"/>
          <w:lang w:val="en-GB"/>
        </w:rPr>
        <w:t xml:space="preserve">. </w:t>
      </w:r>
    </w:p>
    <w:p w14:paraId="63F6E13C" w14:textId="5C595E30" w:rsidR="00B40533" w:rsidRPr="00067D6E" w:rsidRDefault="00B40533" w:rsidP="00067D6E">
      <w:pPr>
        <w:pStyle w:val="Title"/>
        <w:ind w:left="567"/>
        <w:jc w:val="both"/>
        <w:rPr>
          <w:rFonts w:ascii="Calibri" w:hAnsi="Calibri" w:cs="Calibri"/>
          <w:bCs/>
          <w:sz w:val="22"/>
          <w:szCs w:val="22"/>
          <w:lang w:val="en-GB"/>
        </w:rPr>
      </w:pPr>
      <w:r w:rsidRPr="00067D6E">
        <w:rPr>
          <w:rFonts w:ascii="Calibri" w:hAnsi="Calibri" w:cs="Calibri"/>
          <w:bCs/>
          <w:sz w:val="22"/>
          <w:szCs w:val="22"/>
          <w:lang w:val="en-GB"/>
        </w:rPr>
        <w:t>A contingency fund has been set up in an attempt to address this issue. This sum will be managed by the Snow Warden to provide a very limited service for a trial period</w:t>
      </w:r>
      <w:r w:rsidR="001E5480" w:rsidRPr="00067D6E">
        <w:rPr>
          <w:rFonts w:ascii="Calibri" w:hAnsi="Calibri" w:cs="Calibri"/>
          <w:bCs/>
          <w:sz w:val="22"/>
          <w:szCs w:val="22"/>
          <w:lang w:val="en-GB"/>
        </w:rPr>
        <w:t xml:space="preserve">. The intention is to provide support in </w:t>
      </w:r>
      <w:proofErr w:type="spellStart"/>
      <w:r w:rsidR="001E5480" w:rsidRPr="00067D6E">
        <w:rPr>
          <w:rFonts w:ascii="Calibri" w:hAnsi="Calibri" w:cs="Calibri"/>
          <w:bCs/>
          <w:sz w:val="22"/>
          <w:szCs w:val="22"/>
          <w:lang w:val="en-GB"/>
        </w:rPr>
        <w:t>ex</w:t>
      </w:r>
      <w:r w:rsidR="00516C88">
        <w:rPr>
          <w:rFonts w:ascii="Calibri" w:hAnsi="Calibri" w:cs="Calibri"/>
          <w:bCs/>
          <w:sz w:val="22"/>
          <w:szCs w:val="22"/>
          <w:lang w:val="en-GB"/>
        </w:rPr>
        <w:t>eptional</w:t>
      </w:r>
      <w:proofErr w:type="spellEnd"/>
      <w:r w:rsidR="001E5480" w:rsidRPr="00067D6E">
        <w:rPr>
          <w:rFonts w:ascii="Calibri" w:hAnsi="Calibri" w:cs="Calibri"/>
          <w:bCs/>
          <w:sz w:val="22"/>
          <w:szCs w:val="22"/>
          <w:lang w:val="en-GB"/>
        </w:rPr>
        <w:t xml:space="preserve"> </w:t>
      </w:r>
      <w:r w:rsidR="001F70A7" w:rsidRPr="00067D6E">
        <w:rPr>
          <w:rFonts w:ascii="Calibri" w:hAnsi="Calibri" w:cs="Calibri"/>
          <w:bCs/>
          <w:sz w:val="22"/>
          <w:szCs w:val="22"/>
          <w:lang w:val="en-GB"/>
        </w:rPr>
        <w:t>circumstances</w:t>
      </w:r>
      <w:r w:rsidR="001E5480" w:rsidRPr="00067D6E">
        <w:rPr>
          <w:rFonts w:ascii="Calibri" w:hAnsi="Calibri" w:cs="Calibri"/>
          <w:bCs/>
          <w:sz w:val="22"/>
          <w:szCs w:val="22"/>
          <w:lang w:val="en-GB"/>
        </w:rPr>
        <w:t xml:space="preserve"> to tide parishioners over for a few days and is </w:t>
      </w:r>
      <w:r w:rsidR="001E5480" w:rsidRPr="00067D6E">
        <w:rPr>
          <w:rFonts w:ascii="Calibri" w:hAnsi="Calibri" w:cs="Calibri"/>
          <w:b/>
          <w:sz w:val="22"/>
          <w:szCs w:val="22"/>
          <w:lang w:val="en-GB"/>
        </w:rPr>
        <w:t xml:space="preserve">not </w:t>
      </w:r>
      <w:r w:rsidR="001E5480" w:rsidRPr="00067D6E">
        <w:rPr>
          <w:rFonts w:ascii="Calibri" w:hAnsi="Calibri" w:cs="Calibri"/>
          <w:bCs/>
          <w:sz w:val="22"/>
          <w:szCs w:val="22"/>
          <w:lang w:val="en-GB"/>
        </w:rPr>
        <w:t>intended for routine snow clearance or de-icing.</w:t>
      </w:r>
      <w:r w:rsidR="00DE615E">
        <w:rPr>
          <w:rFonts w:ascii="Calibri" w:hAnsi="Calibri" w:cs="Calibri"/>
          <w:bCs/>
          <w:sz w:val="22"/>
          <w:szCs w:val="22"/>
          <w:lang w:val="en-GB"/>
        </w:rPr>
        <w:t xml:space="preserve"> </w:t>
      </w:r>
    </w:p>
    <w:p w14:paraId="46BD2427" w14:textId="6120D165" w:rsidR="001E5480" w:rsidRPr="00067D6E" w:rsidRDefault="001E5480" w:rsidP="00067D6E">
      <w:pPr>
        <w:pStyle w:val="Title"/>
        <w:jc w:val="left"/>
        <w:rPr>
          <w:rFonts w:ascii="Calibri" w:hAnsi="Calibri" w:cs="Calibri"/>
          <w:bCs/>
          <w:sz w:val="22"/>
          <w:szCs w:val="22"/>
          <w:lang w:val="en-GB"/>
        </w:rPr>
      </w:pPr>
    </w:p>
    <w:p w14:paraId="430DF8BE" w14:textId="1B24F4AB" w:rsidR="001E5480" w:rsidRPr="00067D6E" w:rsidRDefault="001E5480" w:rsidP="00516C88">
      <w:pPr>
        <w:pStyle w:val="Title"/>
        <w:ind w:left="567"/>
        <w:jc w:val="left"/>
        <w:rPr>
          <w:rFonts w:ascii="Calibri" w:hAnsi="Calibri" w:cs="Calibri"/>
          <w:bCs/>
          <w:sz w:val="22"/>
          <w:szCs w:val="22"/>
          <w:lang w:val="en-GB"/>
        </w:rPr>
      </w:pPr>
      <w:r w:rsidRPr="00067D6E">
        <w:rPr>
          <w:rFonts w:ascii="Calibri" w:hAnsi="Calibri" w:cs="Calibri"/>
          <w:bCs/>
          <w:sz w:val="22"/>
          <w:szCs w:val="22"/>
          <w:lang w:val="en-GB"/>
        </w:rPr>
        <w:t>This Policy will be reviewed annually</w:t>
      </w:r>
      <w:r w:rsidR="001F70A7" w:rsidRPr="00067D6E">
        <w:rPr>
          <w:rFonts w:ascii="Calibri" w:hAnsi="Calibri" w:cs="Calibri"/>
          <w:bCs/>
          <w:sz w:val="22"/>
          <w:szCs w:val="22"/>
          <w:lang w:val="en-GB"/>
        </w:rPr>
        <w:t xml:space="preserve"> in the light of practical experience</w:t>
      </w:r>
      <w:r w:rsidR="00F13AF4">
        <w:rPr>
          <w:rFonts w:ascii="Calibri" w:hAnsi="Calibri" w:cs="Calibri"/>
          <w:bCs/>
          <w:sz w:val="22"/>
          <w:szCs w:val="22"/>
          <w:lang w:val="en-GB"/>
        </w:rPr>
        <w:t xml:space="preserve"> and costs</w:t>
      </w:r>
      <w:r w:rsidR="00516C88">
        <w:rPr>
          <w:rFonts w:ascii="Calibri" w:hAnsi="Calibri" w:cs="Calibri"/>
          <w:bCs/>
          <w:sz w:val="22"/>
          <w:szCs w:val="22"/>
          <w:lang w:val="en-GB"/>
        </w:rPr>
        <w:t>, and will be an item for discussion at the Annual Parish Meeting when the potential Precept implications for the following year will be addressed.</w:t>
      </w:r>
    </w:p>
    <w:p w14:paraId="06388E3E" w14:textId="0C87C547" w:rsidR="001F70A7" w:rsidRDefault="001F70A7" w:rsidP="00067D6E">
      <w:pPr>
        <w:pStyle w:val="Title"/>
        <w:jc w:val="left"/>
        <w:rPr>
          <w:rFonts w:ascii="Calibri" w:hAnsi="Calibri" w:cs="Calibri"/>
          <w:bCs/>
          <w:sz w:val="22"/>
          <w:szCs w:val="22"/>
          <w:lang w:val="en-GB"/>
        </w:rPr>
      </w:pPr>
    </w:p>
    <w:p w14:paraId="4FA7EFB0" w14:textId="77777777" w:rsidR="00516C88" w:rsidRDefault="00516C88" w:rsidP="00067D6E">
      <w:pPr>
        <w:pStyle w:val="Title"/>
        <w:jc w:val="left"/>
        <w:rPr>
          <w:rFonts w:ascii="Calibri" w:hAnsi="Calibri" w:cs="Calibri"/>
          <w:bCs/>
          <w:sz w:val="22"/>
          <w:szCs w:val="22"/>
          <w:lang w:val="en-GB"/>
        </w:rPr>
      </w:pPr>
    </w:p>
    <w:p w14:paraId="4DA8ED52" w14:textId="3F46BEFC" w:rsidR="00516C88" w:rsidRDefault="00864D86" w:rsidP="00516C88">
      <w:pPr>
        <w:pStyle w:val="Title"/>
        <w:rPr>
          <w:rFonts w:ascii="Calibri" w:hAnsi="Calibri" w:cs="Calibri"/>
          <w:bCs/>
          <w:sz w:val="22"/>
          <w:szCs w:val="22"/>
          <w:lang w:val="en-GB"/>
        </w:rPr>
      </w:pPr>
      <w:r>
        <w:rPr>
          <w:rFonts w:ascii="Calibri" w:hAnsi="Calibri" w:cs="Calibri"/>
          <w:bCs/>
          <w:sz w:val="22"/>
          <w:szCs w:val="22"/>
          <w:lang w:val="en-GB"/>
        </w:rPr>
        <w:pict w14:anchorId="0FA04CB4">
          <v:shape id="_x0000_i1026" type="#_x0000_t75" style="width:256.5pt;height:198.75pt">
            <v:imagedata r:id="rId8" o:title=""/>
          </v:shape>
        </w:pict>
      </w:r>
    </w:p>
    <w:p w14:paraId="18199C0C" w14:textId="29842B50" w:rsidR="00C85EE7" w:rsidRDefault="00C85EE7" w:rsidP="00516C88">
      <w:pPr>
        <w:pStyle w:val="Title"/>
        <w:rPr>
          <w:rFonts w:ascii="Calibri" w:hAnsi="Calibri" w:cs="Calibri"/>
          <w:bCs/>
          <w:sz w:val="22"/>
          <w:szCs w:val="22"/>
          <w:lang w:val="en-GB"/>
        </w:rPr>
      </w:pPr>
    </w:p>
    <w:p w14:paraId="4E7E6352" w14:textId="7F65B788" w:rsidR="00C85EE7" w:rsidRPr="00C85EE7" w:rsidRDefault="00C85EE7" w:rsidP="00C85EE7">
      <w:pPr>
        <w:pStyle w:val="Title"/>
        <w:jc w:val="left"/>
        <w:rPr>
          <w:rFonts w:ascii="Calibri" w:hAnsi="Calibri" w:cs="Calibri"/>
          <w:bCs/>
          <w:sz w:val="16"/>
          <w:szCs w:val="16"/>
          <w:lang w:val="en-GB"/>
        </w:rPr>
      </w:pPr>
      <w:r>
        <w:rPr>
          <w:rFonts w:ascii="Calibri" w:hAnsi="Calibri" w:cs="Calibri"/>
          <w:bCs/>
          <w:sz w:val="16"/>
          <w:szCs w:val="16"/>
          <w:lang w:val="en-GB"/>
        </w:rPr>
        <w:t>WPC/asm/15:02:2020</w:t>
      </w:r>
    </w:p>
    <w:sectPr w:rsidR="00C85EE7" w:rsidRPr="00C85E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36885" w14:textId="77777777" w:rsidR="000B37AD" w:rsidRDefault="000B37AD" w:rsidP="00BC5874">
      <w:r>
        <w:separator/>
      </w:r>
    </w:p>
  </w:endnote>
  <w:endnote w:type="continuationSeparator" w:id="0">
    <w:p w14:paraId="7A3D6170" w14:textId="77777777" w:rsidR="000B37AD" w:rsidRDefault="000B37AD" w:rsidP="00BC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977BA" w14:textId="77777777" w:rsidR="00BC5874" w:rsidRDefault="00BC58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0E0E4" w14:textId="77777777" w:rsidR="00BC5874" w:rsidRDefault="00BC58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C3444" w14:textId="77777777" w:rsidR="00BC5874" w:rsidRDefault="00BC58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2CAE5" w14:textId="77777777" w:rsidR="000B37AD" w:rsidRDefault="000B37AD" w:rsidP="00BC5874">
      <w:r>
        <w:separator/>
      </w:r>
    </w:p>
  </w:footnote>
  <w:footnote w:type="continuationSeparator" w:id="0">
    <w:p w14:paraId="748F9EF1" w14:textId="77777777" w:rsidR="000B37AD" w:rsidRDefault="000B37AD" w:rsidP="00BC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26874" w14:textId="77777777" w:rsidR="00BC5874" w:rsidRDefault="00BC58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17B82" w14:textId="5FCCC033" w:rsidR="00BC5874" w:rsidRDefault="000B37AD">
    <w:pPr>
      <w:pStyle w:val="Header"/>
    </w:pPr>
    <w:r>
      <w:rPr>
        <w:noProof/>
      </w:rPr>
      <w:pict w14:anchorId="022EFD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49" type="#_x0000_t136" style="position:absolute;margin-left:0;margin-top:0;width:412.4pt;height:247.4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6FFD8" w14:textId="77777777" w:rsidR="00BC5874" w:rsidRDefault="00BC5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A33DB"/>
    <w:multiLevelType w:val="hybridMultilevel"/>
    <w:tmpl w:val="BC885882"/>
    <w:lvl w:ilvl="0" w:tplc="08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5020D6"/>
    <w:multiLevelType w:val="hybridMultilevel"/>
    <w:tmpl w:val="3C5C01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F7A14"/>
    <w:multiLevelType w:val="hybridMultilevel"/>
    <w:tmpl w:val="5C048D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439BB"/>
    <w:multiLevelType w:val="hybridMultilevel"/>
    <w:tmpl w:val="E5C8BBA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90421"/>
    <w:multiLevelType w:val="hybridMultilevel"/>
    <w:tmpl w:val="37B447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61953"/>
    <w:multiLevelType w:val="hybridMultilevel"/>
    <w:tmpl w:val="6048FE8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12EDE"/>
    <w:multiLevelType w:val="hybridMultilevel"/>
    <w:tmpl w:val="70B42A0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C881DA1"/>
    <w:multiLevelType w:val="hybridMultilevel"/>
    <w:tmpl w:val="A312650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026484"/>
    <w:multiLevelType w:val="hybridMultilevel"/>
    <w:tmpl w:val="AD60A5F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A87B10"/>
    <w:multiLevelType w:val="hybridMultilevel"/>
    <w:tmpl w:val="FDF68A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ED3B62"/>
    <w:multiLevelType w:val="hybridMultilevel"/>
    <w:tmpl w:val="286C0D2E"/>
    <w:lvl w:ilvl="0" w:tplc="B62A1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10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64AA"/>
    <w:rsid w:val="000030B2"/>
    <w:rsid w:val="00007767"/>
    <w:rsid w:val="00014DCF"/>
    <w:rsid w:val="00040883"/>
    <w:rsid w:val="000504B9"/>
    <w:rsid w:val="00057716"/>
    <w:rsid w:val="0006073E"/>
    <w:rsid w:val="00067D6E"/>
    <w:rsid w:val="00074E38"/>
    <w:rsid w:val="000B37AD"/>
    <w:rsid w:val="000E1BC8"/>
    <w:rsid w:val="000E50D8"/>
    <w:rsid w:val="000E55EA"/>
    <w:rsid w:val="00134905"/>
    <w:rsid w:val="00165FEC"/>
    <w:rsid w:val="0016774E"/>
    <w:rsid w:val="001719B9"/>
    <w:rsid w:val="00182405"/>
    <w:rsid w:val="001D3646"/>
    <w:rsid w:val="001E5480"/>
    <w:rsid w:val="001F6E96"/>
    <w:rsid w:val="001F70A7"/>
    <w:rsid w:val="002045E0"/>
    <w:rsid w:val="00223253"/>
    <w:rsid w:val="00226BEA"/>
    <w:rsid w:val="00250EBD"/>
    <w:rsid w:val="0025754A"/>
    <w:rsid w:val="00260307"/>
    <w:rsid w:val="00281C18"/>
    <w:rsid w:val="00302138"/>
    <w:rsid w:val="00322879"/>
    <w:rsid w:val="00324FC5"/>
    <w:rsid w:val="00326C8C"/>
    <w:rsid w:val="003337DB"/>
    <w:rsid w:val="00375717"/>
    <w:rsid w:val="00377D63"/>
    <w:rsid w:val="003B6784"/>
    <w:rsid w:val="003C5308"/>
    <w:rsid w:val="0040165B"/>
    <w:rsid w:val="00421456"/>
    <w:rsid w:val="00430279"/>
    <w:rsid w:val="004408AA"/>
    <w:rsid w:val="00451724"/>
    <w:rsid w:val="00477E15"/>
    <w:rsid w:val="004A37B2"/>
    <w:rsid w:val="0050541E"/>
    <w:rsid w:val="00506DFE"/>
    <w:rsid w:val="005134A6"/>
    <w:rsid w:val="0051444A"/>
    <w:rsid w:val="00516C88"/>
    <w:rsid w:val="00531840"/>
    <w:rsid w:val="005475D1"/>
    <w:rsid w:val="0055121A"/>
    <w:rsid w:val="00555965"/>
    <w:rsid w:val="00565EFD"/>
    <w:rsid w:val="005679BB"/>
    <w:rsid w:val="005A553A"/>
    <w:rsid w:val="005B229F"/>
    <w:rsid w:val="005D644C"/>
    <w:rsid w:val="00637381"/>
    <w:rsid w:val="00647B39"/>
    <w:rsid w:val="00650DDB"/>
    <w:rsid w:val="00654051"/>
    <w:rsid w:val="00665A9F"/>
    <w:rsid w:val="00674CBF"/>
    <w:rsid w:val="00676721"/>
    <w:rsid w:val="00693ED3"/>
    <w:rsid w:val="00697372"/>
    <w:rsid w:val="006B6B80"/>
    <w:rsid w:val="006C6BB9"/>
    <w:rsid w:val="006E605D"/>
    <w:rsid w:val="00714F13"/>
    <w:rsid w:val="0072334B"/>
    <w:rsid w:val="00725A30"/>
    <w:rsid w:val="00764FDD"/>
    <w:rsid w:val="00780726"/>
    <w:rsid w:val="0079796B"/>
    <w:rsid w:val="007C64AA"/>
    <w:rsid w:val="007D4ED0"/>
    <w:rsid w:val="007E4B87"/>
    <w:rsid w:val="00806CC1"/>
    <w:rsid w:val="008171D7"/>
    <w:rsid w:val="00825549"/>
    <w:rsid w:val="008302C8"/>
    <w:rsid w:val="00832DA7"/>
    <w:rsid w:val="008519AA"/>
    <w:rsid w:val="00854F5C"/>
    <w:rsid w:val="0085780B"/>
    <w:rsid w:val="00864D86"/>
    <w:rsid w:val="00867B09"/>
    <w:rsid w:val="008764B7"/>
    <w:rsid w:val="008A7A2A"/>
    <w:rsid w:val="008B054A"/>
    <w:rsid w:val="008C4D5A"/>
    <w:rsid w:val="008C6E6C"/>
    <w:rsid w:val="008C7A67"/>
    <w:rsid w:val="008D1661"/>
    <w:rsid w:val="00907659"/>
    <w:rsid w:val="00911808"/>
    <w:rsid w:val="00963E09"/>
    <w:rsid w:val="00970A7F"/>
    <w:rsid w:val="009B2512"/>
    <w:rsid w:val="009B291C"/>
    <w:rsid w:val="009B4D7F"/>
    <w:rsid w:val="009B65ED"/>
    <w:rsid w:val="009D13F0"/>
    <w:rsid w:val="009F700A"/>
    <w:rsid w:val="009F7EE5"/>
    <w:rsid w:val="00A03136"/>
    <w:rsid w:val="00A20135"/>
    <w:rsid w:val="00A32EA3"/>
    <w:rsid w:val="00A45E36"/>
    <w:rsid w:val="00A72653"/>
    <w:rsid w:val="00A83514"/>
    <w:rsid w:val="00A86EA1"/>
    <w:rsid w:val="00A9478F"/>
    <w:rsid w:val="00AA0409"/>
    <w:rsid w:val="00AA4D08"/>
    <w:rsid w:val="00AC7B37"/>
    <w:rsid w:val="00AE06A7"/>
    <w:rsid w:val="00AE574C"/>
    <w:rsid w:val="00AF08DD"/>
    <w:rsid w:val="00B40533"/>
    <w:rsid w:val="00B53646"/>
    <w:rsid w:val="00B650E9"/>
    <w:rsid w:val="00B67249"/>
    <w:rsid w:val="00B72DDD"/>
    <w:rsid w:val="00B75777"/>
    <w:rsid w:val="00B912B5"/>
    <w:rsid w:val="00B94504"/>
    <w:rsid w:val="00BA2599"/>
    <w:rsid w:val="00BA42F2"/>
    <w:rsid w:val="00BC4826"/>
    <w:rsid w:val="00BC5874"/>
    <w:rsid w:val="00BD23A6"/>
    <w:rsid w:val="00BF791F"/>
    <w:rsid w:val="00C00155"/>
    <w:rsid w:val="00C15123"/>
    <w:rsid w:val="00C15B33"/>
    <w:rsid w:val="00C32A82"/>
    <w:rsid w:val="00C570B6"/>
    <w:rsid w:val="00C76B32"/>
    <w:rsid w:val="00C85EE7"/>
    <w:rsid w:val="00C95CEE"/>
    <w:rsid w:val="00C96E2C"/>
    <w:rsid w:val="00CB1206"/>
    <w:rsid w:val="00CC6315"/>
    <w:rsid w:val="00CD6462"/>
    <w:rsid w:val="00CE3D16"/>
    <w:rsid w:val="00CE3E1F"/>
    <w:rsid w:val="00D00E13"/>
    <w:rsid w:val="00D1015E"/>
    <w:rsid w:val="00D20D0F"/>
    <w:rsid w:val="00D24707"/>
    <w:rsid w:val="00D266DF"/>
    <w:rsid w:val="00D275F7"/>
    <w:rsid w:val="00D571FE"/>
    <w:rsid w:val="00D64083"/>
    <w:rsid w:val="00D8228A"/>
    <w:rsid w:val="00D9749A"/>
    <w:rsid w:val="00DA56D1"/>
    <w:rsid w:val="00DD0022"/>
    <w:rsid w:val="00DD0520"/>
    <w:rsid w:val="00DD6DF2"/>
    <w:rsid w:val="00DE615E"/>
    <w:rsid w:val="00DF412D"/>
    <w:rsid w:val="00DF5AC0"/>
    <w:rsid w:val="00E10A2D"/>
    <w:rsid w:val="00E70DDE"/>
    <w:rsid w:val="00E72D7A"/>
    <w:rsid w:val="00EE2B8F"/>
    <w:rsid w:val="00EF55E4"/>
    <w:rsid w:val="00F07718"/>
    <w:rsid w:val="00F13AF4"/>
    <w:rsid w:val="00F152E8"/>
    <w:rsid w:val="00F20FC4"/>
    <w:rsid w:val="00F32ED4"/>
    <w:rsid w:val="00F4170F"/>
    <w:rsid w:val="00F63543"/>
    <w:rsid w:val="00F730B6"/>
    <w:rsid w:val="00F7616A"/>
    <w:rsid w:val="00FA70C0"/>
    <w:rsid w:val="00FB7637"/>
    <w:rsid w:val="00FC27CA"/>
    <w:rsid w:val="00FF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949A73B"/>
  <w15:chartTrackingRefBased/>
  <w15:docId w15:val="{D5FBC5B9-15B9-4E90-BEF9-418C0E521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4AA"/>
    <w:rPr>
      <w:rFonts w:ascii="Times New Roman" w:eastAsia="Times New Roman" w:hAnsi="Times New Roman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7C64AA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7C64AA"/>
    <w:pPr>
      <w:jc w:val="center"/>
    </w:pPr>
    <w:rPr>
      <w:rFonts w:ascii="Zurich BlkEx BT" w:hAnsi="Zurich BlkEx BT"/>
      <w:sz w:val="32"/>
      <w:lang w:val="x-none" w:eastAsia="x-none"/>
    </w:rPr>
  </w:style>
  <w:style w:type="character" w:customStyle="1" w:styleId="TitleChar">
    <w:name w:val="Title Char"/>
    <w:link w:val="Title"/>
    <w:rsid w:val="007C64AA"/>
    <w:rPr>
      <w:rFonts w:ascii="Zurich BlkEx BT" w:eastAsia="Times New Roman" w:hAnsi="Zurich BlkEx BT" w:cs="Times New Roman"/>
      <w:sz w:val="3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504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94504"/>
    <w:rPr>
      <w:rFonts w:ascii="Tahoma" w:eastAsia="Times New Roman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5475D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C587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BC5874"/>
    <w:rPr>
      <w:rFonts w:ascii="Times New Roman" w:eastAsia="Times New Roman" w:hAnsi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C587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C5874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8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Waltham Parish Council</vt:lpstr>
    </vt:vector>
  </TitlesOfParts>
  <Company>Microsoft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Waltham Parish Council</dc:title>
  <dc:subject/>
  <dc:creator>Jenny</dc:creator>
  <cp:keywords/>
  <cp:lastModifiedBy>Tony McCord</cp:lastModifiedBy>
  <cp:revision>4</cp:revision>
  <cp:lastPrinted>2019-11-11T16:55:00Z</cp:lastPrinted>
  <dcterms:created xsi:type="dcterms:W3CDTF">2021-02-15T17:47:00Z</dcterms:created>
  <dcterms:modified xsi:type="dcterms:W3CDTF">2021-02-23T16:39:00Z</dcterms:modified>
</cp:coreProperties>
</file>